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76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69"/>
        <w:gridCol w:w="370"/>
        <w:gridCol w:w="566"/>
        <w:gridCol w:w="63"/>
        <w:gridCol w:w="362"/>
        <w:gridCol w:w="149"/>
        <w:gridCol w:w="623"/>
        <w:gridCol w:w="2105"/>
        <w:gridCol w:w="20"/>
        <w:gridCol w:w="2096"/>
        <w:gridCol w:w="597"/>
        <w:gridCol w:w="401"/>
        <w:gridCol w:w="166"/>
        <w:gridCol w:w="1089"/>
        <w:gridCol w:w="257"/>
        <w:gridCol w:w="1728"/>
        <w:tblGridChange w:id="0">
          <w:tblGrid>
            <w:gridCol w:w="1169"/>
            <w:gridCol w:w="370"/>
            <w:gridCol w:w="566"/>
            <w:gridCol w:w="63"/>
            <w:gridCol w:w="362"/>
            <w:gridCol w:w="149"/>
            <w:gridCol w:w="623"/>
            <w:gridCol w:w="2105"/>
            <w:gridCol w:w="20"/>
            <w:gridCol w:w="2096"/>
            <w:gridCol w:w="597"/>
            <w:gridCol w:w="401"/>
            <w:gridCol w:w="166"/>
            <w:gridCol w:w="1089"/>
            <w:gridCol w:w="257"/>
            <w:gridCol w:w="1728"/>
          </w:tblGrid>
        </w:tblGridChange>
      </w:tblGrid>
      <w:tr>
        <w:trPr>
          <w:cantSplit w:val="0"/>
          <w:trHeight w:val="1155" w:hRule="atLeast"/>
          <w:tblHeader w:val="0"/>
        </w:trPr>
        <w:tc>
          <w:tcPr>
            <w:gridSpan w:val="16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Planeación: Situación didáctica</w:t>
            </w:r>
          </w:p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Jardín de niños Salvador Díaz Mirón</w:t>
            </w:r>
          </w:p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Ciclo 2019-2020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L.E.P. Ileana Abril Quiñones Rivas                                                                                                                                                  Preescolar 3A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5"/>
            <w:shd w:fill="bfbfbf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Nombre de la Situación</w:t>
            </w:r>
          </w:p>
        </w:tc>
        <w:tc>
          <w:tcPr>
            <w:gridSpan w:val="11"/>
            <w:shd w:fill="bfbfbf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Tiempo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Cuento 1, cuento 2 y cuento 3 </w:t>
            </w:r>
          </w:p>
        </w:tc>
        <w:tc>
          <w:tcPr>
            <w:gridSpan w:val="11"/>
          </w:tcPr>
          <w:p w:rsidR="00000000" w:rsidDel="00000000" w:rsidP="00000000" w:rsidRDefault="00000000" w:rsidRPr="00000000" w14:paraId="0000002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 semana; 8 al 19 de noviembre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6"/>
            <w:shd w:fill="bfbfbf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Componente curricular</w:t>
            </w:r>
          </w:p>
        </w:tc>
        <w:tc>
          <w:tcPr>
            <w:gridSpan w:val="2"/>
            <w:shd w:fill="bfbfbf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Campo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Organizador curricular 1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Organizador curricular 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6"/>
            <w:shd w:fill="dfdfdf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Campo de formación académica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Pensamiento matemático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Número, algebra y variación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5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Número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6"/>
            <w:shd w:fill="bfbfbf" w:val="clear"/>
          </w:tcPr>
          <w:p w:rsidR="00000000" w:rsidDel="00000000" w:rsidP="00000000" w:rsidRDefault="00000000" w:rsidRPr="00000000" w14:paraId="0000005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Aprendizajes esperados</w:t>
            </w:r>
          </w:p>
        </w:tc>
      </w:tr>
      <w:tr>
        <w:trPr>
          <w:cantSplit w:val="0"/>
          <w:trHeight w:val="209" w:hRule="atLeast"/>
          <w:tblHeader w:val="0"/>
        </w:trPr>
        <w:tc>
          <w:tcPr>
            <w:gridSpan w:val="6"/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Pensamiento matemático</w:t>
            </w:r>
          </w:p>
        </w:tc>
        <w:tc>
          <w:tcPr>
            <w:gridSpan w:val="10"/>
            <w:shd w:fill="auto" w:val="clear"/>
          </w:tcPr>
          <w:p w:rsidR="00000000" w:rsidDel="00000000" w:rsidP="00000000" w:rsidRDefault="00000000" w:rsidRPr="00000000" w14:paraId="0000006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Resuelve problemas a través del conteo y con acciones sobre las colecciones</w:t>
            </w:r>
          </w:p>
        </w:tc>
      </w:tr>
      <w:tr>
        <w:trPr>
          <w:cantSplit w:val="0"/>
          <w:trHeight w:val="209" w:hRule="atLeast"/>
          <w:tblHeader w:val="0"/>
        </w:trPr>
        <w:tc>
          <w:tcPr>
            <w:gridSpan w:val="6"/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auto" w:val="clear"/>
          </w:tcPr>
          <w:p w:rsidR="00000000" w:rsidDel="00000000" w:rsidP="00000000" w:rsidRDefault="00000000" w:rsidRPr="00000000" w14:paraId="0000007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Cuenta colecciones no mayores a 20 elementos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bfbfbf" w:val="clear"/>
          </w:tcPr>
          <w:p w:rsidR="00000000" w:rsidDel="00000000" w:rsidP="00000000" w:rsidRDefault="00000000" w:rsidRPr="00000000" w14:paraId="0000008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Recursos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Tapas de refresco, tarjetas de números, boliches de diferentes tamaños, pinzas de ropa, pizarrón, bloques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bfbfbf" w:val="clear"/>
          </w:tcPr>
          <w:p w:rsidR="00000000" w:rsidDel="00000000" w:rsidP="00000000" w:rsidRDefault="00000000" w:rsidRPr="00000000" w14:paraId="000000A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Inicio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Iniciamos cuestionando a los niños los números que ya conocen, los que hemos aprendido en las semanas anteriores y hasta que número.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Vemos sí reconocen el siguiente número después de otro que yo mencione.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bfbfbf" w:val="clear"/>
          </w:tcPr>
          <w:p w:rsidR="00000000" w:rsidDel="00000000" w:rsidP="00000000" w:rsidRDefault="00000000" w:rsidRPr="00000000" w14:paraId="000000C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Desarrollo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0D6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1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Rey pide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Iniciamos cuestionando a los niños si ya ¿reconocen las grafías de los números 1, 2 y 3? y ¿cuant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os representan?,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dividirá el grupo en tres equipos y que deben de enviar solo a un niño del equipo a entregar los elementos solicitados, se les darán las reglas del juego, que la educadora dirá que solicita cierta cantidad de elementos y que ellos deberán de llevarlos y entregarlos el equipo que llegue primero gana un punto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Caja con 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360" w:righ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Mostramos el material que se utilizará y se les pide que pongan en frente sus tapas de refresco y se les proporcionará una bolsa de plástico pequeña, se cuestionara acerca de cuantas bolsas se les dio y si pueden señalar el correspondiente al número 2 con su dedo. Se les da la consigna de que dentro de la bolsa colocaremos una tapa de refresco solamente y la sellaremos, después frente a ellos colocaremos varias cajas con la grafía del número 2 y otros ellos deberán de ir a colocarla en la adecuada.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0E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4"/>
              </w:numPr>
              <w:spacing w:line="259" w:lineRule="auto"/>
              <w:ind w:left="36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El dado juguetón </w:t>
            </w:r>
          </w:p>
          <w:p w:rsidR="00000000" w:rsidDel="00000000" w:rsidP="00000000" w:rsidRDefault="00000000" w:rsidRPr="00000000" w14:paraId="000000EC">
            <w:pPr>
              <w:spacing w:line="259" w:lineRule="auto"/>
              <w:ind w:left="36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Iniciamos la actividad mostrando el dado a los niños y al lanzarlo contamos juntos los puntos que muestra, vemos quien los cuenta y después de eso damos una indicación de que es lo que vamos a realizar según el número correspondiente. 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3"/>
              </w:numPr>
              <w:spacing w:line="259" w:lineRule="auto"/>
              <w:ind w:left="36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Rey pide</w:t>
            </w:r>
          </w:p>
          <w:p w:rsidR="00000000" w:rsidDel="00000000" w:rsidP="00000000" w:rsidRDefault="00000000" w:rsidRPr="00000000" w14:paraId="000000EE">
            <w:pPr>
              <w:spacing w:line="259" w:lineRule="auto"/>
              <w:ind w:left="36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Iniciamos cuestionando a los niños si ya ¿reconocen las grafías de los números 1, 2 y 3? y ¿cuant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os representan?,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Se dividirá el grupo en tres equipos y que deben de enviar solo a un niño del equipo a entregar los elementos solicitados, se les darán las reglas del juego, que la educadora dirá que solicita cierta cantidad de elementos y que ellos deberán de llevarlos y entregarlos el equipo que llegue primero gana un punto</w:t>
            </w:r>
          </w:p>
          <w:p w:rsidR="00000000" w:rsidDel="00000000" w:rsidP="00000000" w:rsidRDefault="00000000" w:rsidRPr="00000000" w14:paraId="000000EF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Tapas de números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Mostramos el material que se utilizará y se les pide que pongan en frente su cartera de huevo, se les cuestiona si saben cómo decir la serie numérica y se les pide que la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mencionan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hasta el número 5. Se les da la consigna de que cuando yo diga un número tomen una tapa y la coloquen en un orificio de la cartera cuando yo termine de decir comparamos la cantidad de tapas que tenemos y si corresponde a lo que tiene el compañero. Se les pedirá que lo hagan de manera ascendente en el espacio 1, 1 tapa en el espacio 2, 2 tapas así hasta el 5.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Caja con 3 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Mostramos el material que se utilizará y se les pide que pongan en frente sus tapas de refresco y se les proporcionará una bolsa de plástico pequeña, se cuestionara acerca de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cuántas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bolsas se les dio y si pueden señalar el correspondiente al número 3 con su dedo. Se les da la consigna de que dentro de la bolsa colocaremos una tapa de refresco solamente y la sellaremos, después frente a ellos colocaremos varias cajas con la grafía del número 3 y otros ellos deberán de ir a colocarla en la adecuada.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11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 dado juguetón 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Iniciamos la actividad mostrando el dado a los niños y al lanzarlo contamos juntos los puntos que muestra, vemos quien los cuenta y después de eso damos una indicación de que es lo que vamos a realizar según el número correspondiente. 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Animales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Cuestionamos a los niños sí reconocen cantidades de 1, 2 y 3 les pedimos que tomen 1 animalito, después 2 y finalmente 3, les vamos a pedir que los vayan colocando en orden frente a ellos según el espacio correspondiente, primero 1, después 2 y finalmente 3, si logramos llevarlos hasta el número 5 lo hacemos dependiendo cómo evolucione el grupo.  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128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5</w:t>
            </w:r>
          </w:p>
          <w:p w:rsidR="00000000" w:rsidDel="00000000" w:rsidP="00000000" w:rsidRDefault="00000000" w:rsidRPr="00000000" w14:paraId="00000129">
            <w:pPr>
              <w:numPr>
                <w:ilvl w:val="0"/>
                <w:numId w:val="2"/>
              </w:numPr>
              <w:ind w:left="720" w:hanging="360"/>
              <w:jc w:val="both"/>
              <w:rPr>
                <w:b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Cajas de 1, 2 y 3 </w:t>
            </w:r>
          </w:p>
          <w:p w:rsidR="00000000" w:rsidDel="00000000" w:rsidP="00000000" w:rsidRDefault="00000000" w:rsidRPr="00000000" w14:paraId="0000012A">
            <w:pPr>
              <w:spacing w:line="259" w:lineRule="auto"/>
              <w:ind w:left="36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Mostramos las cajas a los niños con los diferentes números y si podemos contar y mostrar cuantos son 1 cuantos 2 y cuántos 3, cuestionamos si saben cuántos elementos se encuentran en cada caja. Se les mencionara que dentro del salón se regaran todas las bolsas que están dentro de las cajas y que después ellos deberán de colocarlas por tiempos y por equipos el equipo que lo haga más rápido gana, después se revisa si se realizó de la manera correcta y se corrigen los errores de manera grupal. </w:t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6"/>
              </w:numPr>
              <w:spacing w:line="259" w:lineRule="auto"/>
              <w:ind w:left="36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Mi álbum </w:t>
            </w:r>
          </w:p>
          <w:p w:rsidR="00000000" w:rsidDel="00000000" w:rsidP="00000000" w:rsidRDefault="00000000" w:rsidRPr="00000000" w14:paraId="0000012C">
            <w:pPr>
              <w:spacing w:after="160" w:line="259" w:lineRule="auto"/>
              <w:ind w:left="36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Realizamos la pagina de mi álbum del acuario en donde los niños tendrán que contar y registrar en conteo. </w:t>
            </w:r>
          </w:p>
          <w:p w:rsidR="00000000" w:rsidDel="00000000" w:rsidP="00000000" w:rsidRDefault="00000000" w:rsidRPr="00000000" w14:paraId="0000012D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13D">
            <w:pPr>
              <w:spacing w:line="256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6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 dado juguetón 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Iniciamos la actividad mostrando el dado a los niños y al lanzarlo contamos juntos los puntos que muestra, vemos quien los cuenta y después de eso damos una indicación de que es lo que vamos a realizar según el número correspondiente. 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Tendederos de colores y números. 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Cuestionaremos a los niños sí reconocen los números del 1 al 6 y cuantos corresponden para cada uno, se les irá dando la consigna de que en el tendedero coloquen el número de ganchos correspondientes y del color indicado, se realizará por equipos como rally y gana el equipo que primero lo logre, ganando un punto por ello. 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152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Día 7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5"/>
              </w:numPr>
              <w:spacing w:line="259" w:lineRule="auto"/>
              <w:ind w:left="36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Cuento 1, cuento 2 y cuento 3</w:t>
            </w:r>
          </w:p>
          <w:p w:rsidR="00000000" w:rsidDel="00000000" w:rsidP="00000000" w:rsidRDefault="00000000" w:rsidRPr="00000000" w14:paraId="00000154">
            <w:pPr>
              <w:spacing w:after="160" w:line="259" w:lineRule="auto"/>
              <w:ind w:left="36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 les mostrará el material que se utilizó durante estas semanas, se les pedirá que recuerden como se usó y los números que estuvimos viendo si recuerdan cuanto corresponde cada uno y los dedos u objetos que representa cada número. Se montaran varias estaciones con el material correspondiente y se les dará la consigna que pueden utilizarlo como anteriormente lo hicimos y podremos hacer cambio cuando se indique, buscando no saturar una estación. 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6" w:lineRule="auto"/>
              <w:ind w:left="360" w:right="0" w:hanging="36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Feria de los números. 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6" w:lineRule="auto"/>
              <w:ind w:left="360" w:right="0" w:firstLine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Retomamos las actividades vistas anteriormente 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bfbfbf" w:val="clear"/>
          </w:tcPr>
          <w:p w:rsidR="00000000" w:rsidDel="00000000" w:rsidP="00000000" w:rsidRDefault="00000000" w:rsidRPr="00000000" w14:paraId="0000016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Cierre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16"/>
            <w:shd w:fill="auto" w:val="clear"/>
          </w:tcPr>
          <w:p w:rsidR="00000000" w:rsidDel="00000000" w:rsidP="00000000" w:rsidRDefault="00000000" w:rsidRPr="00000000" w14:paraId="0000017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Retomaremos los juegos que vimos durante la semana hablaremos sobre cuales les agradaron más, cuáles fueron sus favoritos, cuales se dificultaron y que fue lo que aprendieron, intentaremos contar hasta el número que sabemos.</w:t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gridSpan w:val="16"/>
            <w:tcBorders>
              <w:bottom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18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Autoevaluación </w:t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Fortalezas </w:t>
            </w:r>
          </w:p>
        </w:tc>
        <w:tc>
          <w:tcPr>
            <w:gridSpan w:val="13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A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Áreas de oportunidad</w:t>
            </w:r>
          </w:p>
        </w:tc>
        <w:tc>
          <w:tcPr>
            <w:gridSpan w:val="13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A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Recomendaciones</w:t>
            </w:r>
          </w:p>
        </w:tc>
        <w:tc>
          <w:tcPr>
            <w:gridSpan w:val="13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gridSpan w:val="4"/>
            <w:tcBorders>
              <w:bottom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1C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Evaluación alumnos</w:t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C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 realiza</w:t>
            </w:r>
          </w:p>
        </w:tc>
        <w:tc>
          <w:tcPr>
            <w:gridSpan w:val="4"/>
            <w:tcBorders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C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Requiere ayuda</w:t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1D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 le es posible realizarlo</w:t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gridSpan w:val="16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1761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71"/>
              <w:gridCol w:w="3260"/>
              <w:gridCol w:w="3261"/>
              <w:gridCol w:w="3069"/>
              <w:tblGridChange w:id="0">
                <w:tblGrid>
                  <w:gridCol w:w="2171"/>
                  <w:gridCol w:w="3260"/>
                  <w:gridCol w:w="3261"/>
                  <w:gridCol w:w="3069"/>
                </w:tblGrid>
              </w:tblGridChange>
            </w:tblGrid>
            <w:tr>
              <w:trPr>
                <w:cantSplit w:val="0"/>
                <w:trHeight w:val="152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D7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1"/>
                      <w:sz w:val="20"/>
                      <w:szCs w:val="20"/>
                      <w:rtl w:val="0"/>
                    </w:rPr>
                    <w:t xml:space="preserve">Cuenta del 1 al 20 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8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9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A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42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1DB">
                  <w:pPr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Reconoce cuantos son 10 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C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D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bookmarkStart w:colFirst="0" w:colLast="0" w:name="_heading=h.gjdgxs" w:id="0"/>
                  <w:bookmarkEnd w:id="0"/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DE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42" w:hRule="atLeast"/>
                <w:tblHeader w:val="0"/>
              </w:trPr>
              <w:tc>
                <w:tcPr>
                  <w:shd w:fill="auto" w:val="clear"/>
                </w:tcPr>
                <w:p w:rsidR="00000000" w:rsidDel="00000000" w:rsidP="00000000" w:rsidRDefault="00000000" w:rsidRPr="00000000" w14:paraId="000001DF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1"/>
                      <w:sz w:val="20"/>
                      <w:szCs w:val="20"/>
                      <w:rtl w:val="0"/>
                    </w:rPr>
                    <w:t xml:space="preserve">Reconoce grafías de los números  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E0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E1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1E2">
                  <w:pPr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E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3">
      <w:pPr>
        <w:rPr>
          <w:sz w:val="110"/>
          <w:szCs w:val="110"/>
        </w:rPr>
        <w:sectPr>
          <w:pgSz w:h="15840" w:w="12240" w:orient="portrait"/>
          <w:pgMar w:bottom="720" w:top="720" w:left="720" w:right="72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rPr>
          <w:sz w:val="110"/>
          <w:szCs w:val="110"/>
        </w:rPr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18" w:top="1418" w:left="1701" w:right="1701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53067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B753D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9C4D3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h/adJhlVpn16wVMOi2UfiP9ppg==">AMUW2mU5K9OGvzSq3/YZfghMy9y+xSSHBnOzGhrHT6W38Cec+TFnWfSEwIcMh9lmApxxGWTtBbXPcMB1IeD91jdsW5ooyFQx8w5iXu5dbvDyiDeOrYrYjIjhG1XxFG47io36o1LAZBt8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2019-10-28T02:32:00Z</dcterms:created>
  <dc:creator>Mike_Torres</dc:creator>
</cp:coreProperties>
</file>